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D2" w:rsidRDefault="002607D2" w:rsidP="002607D2">
      <w:pPr>
        <w:spacing w:after="0"/>
        <w:jc w:val="both"/>
      </w:pPr>
      <w:bookmarkStart w:id="0" w:name="_GoBack"/>
      <w:bookmarkEnd w:id="0"/>
      <w:r>
        <w:t>25.10.2023 13:33</w:t>
      </w:r>
    </w:p>
    <w:p w:rsidR="002607D2" w:rsidRDefault="002607D2" w:rsidP="002607D2">
      <w:pPr>
        <w:spacing w:after="0"/>
        <w:jc w:val="both"/>
      </w:pPr>
    </w:p>
    <w:p w:rsidR="002607D2" w:rsidRDefault="002607D2" w:rsidP="002607D2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2607D2" w:rsidRDefault="002607D2" w:rsidP="002607D2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2607D2" w:rsidRDefault="002607D2" w:rsidP="002607D2">
      <w:pPr>
        <w:spacing w:after="0"/>
        <w:jc w:val="both"/>
      </w:pPr>
    </w:p>
    <w:p w:rsidR="002607D2" w:rsidRDefault="002607D2" w:rsidP="002607D2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2607D2" w:rsidRDefault="002607D2" w:rsidP="002607D2">
      <w:pPr>
        <w:spacing w:after="0"/>
        <w:jc w:val="both"/>
      </w:pPr>
    </w:p>
    <w:p w:rsidR="002607D2" w:rsidRDefault="002607D2" w:rsidP="002607D2">
      <w:pPr>
        <w:spacing w:after="0"/>
        <w:jc w:val="both"/>
      </w:pPr>
      <w:r>
        <w:t>1. Общие сведения</w:t>
      </w:r>
    </w:p>
    <w:p w:rsidR="002607D2" w:rsidRDefault="002607D2" w:rsidP="002607D2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2607D2" w:rsidRDefault="002607D2" w:rsidP="002607D2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2607D2" w:rsidRDefault="002607D2" w:rsidP="002607D2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2607D2" w:rsidRDefault="002607D2" w:rsidP="002607D2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2607D2" w:rsidRDefault="002607D2" w:rsidP="002607D2">
      <w:pPr>
        <w:spacing w:after="0"/>
        <w:jc w:val="both"/>
      </w:pPr>
      <w:r>
        <w:t>1.5. Уникальный код эмитента, присвоенный Банком России: 28594-N</w:t>
      </w:r>
    </w:p>
    <w:p w:rsidR="002607D2" w:rsidRDefault="002607D2" w:rsidP="002607D2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2607D2" w:rsidRDefault="002607D2" w:rsidP="002607D2">
      <w:pPr>
        <w:spacing w:after="0"/>
        <w:jc w:val="both"/>
      </w:pPr>
      <w:r>
        <w:t>1.7. Дата наступления события (существенного факта), о котором составлено сообщение: 25.10.2023</w:t>
      </w:r>
    </w:p>
    <w:p w:rsidR="002607D2" w:rsidRDefault="002607D2" w:rsidP="002607D2">
      <w:pPr>
        <w:spacing w:after="0"/>
        <w:jc w:val="both"/>
      </w:pPr>
    </w:p>
    <w:p w:rsidR="002607D2" w:rsidRDefault="002607D2" w:rsidP="002607D2">
      <w:pPr>
        <w:spacing w:after="0"/>
        <w:jc w:val="both"/>
      </w:pPr>
      <w:r>
        <w:t>2. Содержание сообщения</w:t>
      </w:r>
    </w:p>
    <w:p w:rsidR="002607D2" w:rsidRDefault="002607D2" w:rsidP="002607D2">
      <w:pPr>
        <w:spacing w:after="0"/>
        <w:jc w:val="both"/>
      </w:pPr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2607D2" w:rsidRDefault="002607D2" w:rsidP="002607D2">
      <w:pPr>
        <w:spacing w:after="0"/>
        <w:jc w:val="both"/>
      </w:pPr>
      <w:r>
        <w:t>25.10.2023</w:t>
      </w:r>
    </w:p>
    <w:p w:rsidR="002607D2" w:rsidRDefault="002607D2" w:rsidP="002607D2">
      <w:pPr>
        <w:spacing w:after="0"/>
        <w:jc w:val="both"/>
      </w:pPr>
    </w:p>
    <w:p w:rsidR="002607D2" w:rsidRDefault="002607D2" w:rsidP="002607D2">
      <w:pPr>
        <w:spacing w:after="0"/>
        <w:jc w:val="both"/>
      </w:pPr>
      <w:r>
        <w:t>2.2. Дата проведения заседания совета директоров (наблюдательного совета) эмитента:</w:t>
      </w:r>
    </w:p>
    <w:p w:rsidR="002607D2" w:rsidRDefault="002607D2" w:rsidP="002607D2">
      <w:pPr>
        <w:spacing w:after="0"/>
        <w:jc w:val="both"/>
      </w:pPr>
      <w:r>
        <w:t>25.10.2023</w:t>
      </w:r>
    </w:p>
    <w:p w:rsidR="002607D2" w:rsidRDefault="002607D2" w:rsidP="002607D2">
      <w:pPr>
        <w:spacing w:after="0"/>
        <w:jc w:val="both"/>
      </w:pPr>
    </w:p>
    <w:p w:rsidR="002607D2" w:rsidRDefault="002607D2" w:rsidP="002607D2">
      <w:pPr>
        <w:spacing w:after="0"/>
        <w:jc w:val="both"/>
      </w:pPr>
      <w:r>
        <w:t>2.3. Повестка дня заседания совета директоров (наблюдательного совета) эмитента:</w:t>
      </w:r>
    </w:p>
    <w:p w:rsidR="002607D2" w:rsidRDefault="002607D2" w:rsidP="002607D2">
      <w:pPr>
        <w:spacing w:after="0"/>
        <w:jc w:val="both"/>
      </w:pPr>
      <w:r>
        <w:t>1. Рассмотрение отчета об исполнении плановых показателей бюджета и бюджета инвестиций за 1-е  полугодие 2023 года.</w:t>
      </w:r>
    </w:p>
    <w:p w:rsidR="002607D2" w:rsidRDefault="002607D2" w:rsidP="002607D2">
      <w:pPr>
        <w:spacing w:after="0"/>
        <w:jc w:val="both"/>
      </w:pPr>
      <w:r>
        <w:t xml:space="preserve">2. Представление прогнозного БДДС на 3-й квартал 2023 года с помесячной разбивкой и сверкой с план-факт по БДДС. </w:t>
      </w:r>
    </w:p>
    <w:p w:rsidR="002607D2" w:rsidRDefault="002607D2" w:rsidP="002607D2">
      <w:pPr>
        <w:spacing w:after="0"/>
        <w:jc w:val="both"/>
      </w:pPr>
      <w:r>
        <w:t xml:space="preserve">3. Рассмотрение </w:t>
      </w:r>
      <w:proofErr w:type="gramStart"/>
      <w:r>
        <w:t>исполнения плана работы  Департамента службы безопасности Общества</w:t>
      </w:r>
      <w:proofErr w:type="gramEnd"/>
      <w:r>
        <w:t xml:space="preserve"> за 1-е полугодие 2023 года.</w:t>
      </w:r>
    </w:p>
    <w:p w:rsidR="002607D2" w:rsidRDefault="002607D2" w:rsidP="002607D2">
      <w:pPr>
        <w:spacing w:after="0"/>
        <w:jc w:val="both"/>
      </w:pPr>
      <w:r>
        <w:t xml:space="preserve">4. Рассмотрение </w:t>
      </w:r>
      <w:proofErr w:type="gramStart"/>
      <w:r>
        <w:t>исполнения плана работы  Службы внутреннего аудита Общества</w:t>
      </w:r>
      <w:proofErr w:type="gramEnd"/>
      <w:r>
        <w:t xml:space="preserve"> за 1-е полугодие 2023 года.</w:t>
      </w:r>
    </w:p>
    <w:p w:rsidR="002607D2" w:rsidRDefault="002607D2" w:rsidP="002607D2">
      <w:pPr>
        <w:spacing w:after="0"/>
        <w:jc w:val="both"/>
      </w:pPr>
      <w:r>
        <w:t>5. Во исполнение п. 8.4.2. Устава Общества и ст. 78 Федерального закона «Об акционерных обществах» № 208-ФЗ, одобрение/согласие заключения договора на поставку средств измерений.</w:t>
      </w:r>
    </w:p>
    <w:p w:rsidR="002607D2" w:rsidRDefault="002607D2" w:rsidP="002607D2">
      <w:pPr>
        <w:spacing w:after="0"/>
        <w:jc w:val="both"/>
      </w:pPr>
      <w:r>
        <w:t>6. Во исполнение п. 8.4.3. Устава Общества, одобрение/согласие заключения Кредитного договора.</w:t>
      </w:r>
    </w:p>
    <w:p w:rsidR="002607D2" w:rsidRDefault="002607D2" w:rsidP="002607D2">
      <w:pPr>
        <w:spacing w:after="0"/>
        <w:jc w:val="both"/>
      </w:pPr>
      <w:r>
        <w:lastRenderedPageBreak/>
        <w:t>7. Во исполнение п. 8.4.6. Устава Общества, одобрение/согласие заключения Договора о залоге недвижимого имущества.</w:t>
      </w:r>
    </w:p>
    <w:p w:rsidR="002607D2" w:rsidRDefault="002607D2" w:rsidP="002607D2">
      <w:pPr>
        <w:spacing w:after="0"/>
        <w:jc w:val="both"/>
      </w:pPr>
      <w:r>
        <w:t xml:space="preserve">8. Во исполнение п. 8.4.6. Устава Общества, одобрение/согласие заключения Договора залога движимого имущества (в </w:t>
      </w:r>
      <w:proofErr w:type="spellStart"/>
      <w:r>
        <w:t>т.ч</w:t>
      </w:r>
      <w:proofErr w:type="spellEnd"/>
      <w:r>
        <w:t>. основных средств) без передачи Залогодержателю.</w:t>
      </w:r>
    </w:p>
    <w:p w:rsidR="002607D2" w:rsidRDefault="002607D2" w:rsidP="002607D2">
      <w:pPr>
        <w:spacing w:after="0"/>
        <w:jc w:val="both"/>
      </w:pPr>
      <w:r>
        <w:t>9. Во исполнение п. 8.4.6. Устава Общества, одобрение/согласие заключения Договора залога прав по договору банковского (залогового) счета.</w:t>
      </w:r>
    </w:p>
    <w:p w:rsidR="002607D2" w:rsidRDefault="002607D2" w:rsidP="002607D2">
      <w:pPr>
        <w:spacing w:after="0"/>
        <w:jc w:val="both"/>
      </w:pPr>
      <w:r>
        <w:t>10. Во исполнение п. 8.4.2. Устава Общества и ст. 78 Федерального закона «Об акционерных обществах» № 208-ФЗ, одобрение/согласие заключения договора на поставку оптического профилометра.</w:t>
      </w:r>
    </w:p>
    <w:p w:rsidR="002607D2" w:rsidRDefault="002607D2" w:rsidP="002607D2">
      <w:pPr>
        <w:spacing w:after="0"/>
        <w:jc w:val="both"/>
      </w:pPr>
      <w:r>
        <w:t>11. Во исполнение п. 8.4.2. Устава Общества и ст. 78 Федерального закона «Об акционерных обществах» № 208-ФЗ, одобрение/согласие заключения договора на поставку оборудования.</w:t>
      </w:r>
    </w:p>
    <w:p w:rsidR="002607D2" w:rsidRDefault="002607D2" w:rsidP="002607D2">
      <w:pPr>
        <w:spacing w:after="0"/>
        <w:jc w:val="both"/>
      </w:pPr>
    </w:p>
    <w:p w:rsidR="002607D2" w:rsidRDefault="002607D2" w:rsidP="002607D2">
      <w:pPr>
        <w:spacing w:after="0"/>
        <w:jc w:val="both"/>
      </w:pPr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2607D2" w:rsidRDefault="002607D2" w:rsidP="002607D2">
      <w:pPr>
        <w:spacing w:after="0"/>
        <w:jc w:val="both"/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осуществлением прав по определенным ценным бумагам эмитента.</w:t>
      </w:r>
    </w:p>
    <w:p w:rsidR="002607D2" w:rsidRDefault="002607D2" w:rsidP="002607D2">
      <w:pPr>
        <w:spacing w:after="0"/>
        <w:jc w:val="both"/>
      </w:pPr>
    </w:p>
    <w:p w:rsidR="002607D2" w:rsidRDefault="002607D2" w:rsidP="002607D2">
      <w:pPr>
        <w:spacing w:after="0"/>
        <w:jc w:val="both"/>
      </w:pPr>
      <w:r>
        <w:t>3. Подпись</w:t>
      </w:r>
    </w:p>
    <w:p w:rsidR="002607D2" w:rsidRDefault="002607D2" w:rsidP="002607D2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2607D2" w:rsidRDefault="002607D2" w:rsidP="002607D2">
      <w:pPr>
        <w:spacing w:after="0"/>
        <w:jc w:val="both"/>
      </w:pPr>
      <w:r>
        <w:t>Щербинина Ярослава Викторовна</w:t>
      </w:r>
    </w:p>
    <w:p w:rsidR="002607D2" w:rsidRDefault="002607D2" w:rsidP="002607D2">
      <w:pPr>
        <w:spacing w:after="0"/>
        <w:jc w:val="both"/>
      </w:pPr>
    </w:p>
    <w:p w:rsidR="002607D2" w:rsidRDefault="002607D2" w:rsidP="002607D2">
      <w:pPr>
        <w:spacing w:after="0"/>
        <w:jc w:val="both"/>
      </w:pPr>
      <w:r>
        <w:t>3.2. Дата 25.10.2023г.</w:t>
      </w:r>
    </w:p>
    <w:p w:rsidR="002607D2" w:rsidRDefault="002607D2" w:rsidP="002607D2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C04704" w:rsidRDefault="002607D2" w:rsidP="002607D2">
      <w:pPr>
        <w:spacing w:after="0"/>
        <w:jc w:val="both"/>
      </w:pPr>
      <w:r>
        <w:t>© 2023 Интерфакс-ЦРКИ. Все права защищены</w:t>
      </w:r>
    </w:p>
    <w:sectPr w:rsidR="00C0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D2"/>
    <w:rsid w:val="002607D2"/>
    <w:rsid w:val="00431CFE"/>
    <w:rsid w:val="00C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CCCCCC"/>
                                        <w:right w:val="none" w:sz="0" w:space="0" w:color="auto"/>
                                      </w:divBdr>
                                      <w:divsChild>
                                        <w:div w:id="50398339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61612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749394">
                                      <w:marLeft w:val="12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3331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067508">
                                          <w:marLeft w:val="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double" w:sz="6" w:space="9" w:color="CBD5D9"/>
                                            <w:left w:val="double" w:sz="6" w:space="9" w:color="CBD5D9"/>
                                            <w:bottom w:val="double" w:sz="6" w:space="9" w:color="CBD5D9"/>
                                            <w:right w:val="double" w:sz="6" w:space="9" w:color="CBD5D9"/>
                                          </w:divBdr>
                                        </w:div>
                                        <w:div w:id="18252538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2</cp:revision>
  <dcterms:created xsi:type="dcterms:W3CDTF">2023-10-25T10:53:00Z</dcterms:created>
  <dcterms:modified xsi:type="dcterms:W3CDTF">2023-10-25T10:53:00Z</dcterms:modified>
</cp:coreProperties>
</file>