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46" w:rsidRDefault="00DE2846" w:rsidP="00DE2846">
      <w:pPr>
        <w:spacing w:after="0"/>
        <w:jc w:val="both"/>
      </w:pPr>
      <w:r>
        <w:t>13.12.2023 15:31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DE2846" w:rsidRDefault="00DE2846" w:rsidP="00DE2846">
      <w:pPr>
        <w:spacing w:after="0"/>
        <w:jc w:val="both"/>
      </w:pPr>
      <w:r>
        <w:t>Созыв общего собрания участников (акционеров)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>Созыв общего собрания участников (акционеров)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>1. Общие сведения</w:t>
      </w:r>
    </w:p>
    <w:p w:rsidR="00DE2846" w:rsidRDefault="00DE2846" w:rsidP="00DE2846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DE2846" w:rsidRDefault="00DE2846" w:rsidP="00DE2846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DE2846" w:rsidRDefault="00DE2846" w:rsidP="00DE2846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DE2846" w:rsidRDefault="00DE2846" w:rsidP="00DE2846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DE2846" w:rsidRDefault="00DE2846" w:rsidP="00DE2846">
      <w:pPr>
        <w:spacing w:after="0"/>
        <w:jc w:val="both"/>
      </w:pPr>
      <w:r>
        <w:t>1.5. Уникальный код эмитента, присвоенный Банком России: 28594-N</w:t>
      </w:r>
    </w:p>
    <w:p w:rsidR="00DE2846" w:rsidRDefault="00DE2846" w:rsidP="00DE2846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DE2846" w:rsidRDefault="00DE2846" w:rsidP="00DE2846">
      <w:pPr>
        <w:spacing w:after="0"/>
        <w:jc w:val="both"/>
      </w:pPr>
      <w:r>
        <w:t>1.7. Дата наступления события (существенного факта), о котором составлено сообщение: 13.12.2023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>2. Содержание сообщения</w:t>
      </w:r>
    </w:p>
    <w:p w:rsidR="00DE2846" w:rsidRDefault="00DE2846" w:rsidP="00DE2846">
      <w:pPr>
        <w:spacing w:after="0"/>
        <w:jc w:val="both"/>
      </w:pPr>
      <w:r>
        <w:t xml:space="preserve">2.1. Вид общего собрания участников (акционеров) эмитента (годовое (очередное), внеочередное): </w:t>
      </w:r>
    </w:p>
    <w:p w:rsidR="00DE2846" w:rsidRDefault="00DE2846" w:rsidP="00DE2846">
      <w:pPr>
        <w:spacing w:after="0"/>
        <w:jc w:val="both"/>
      </w:pPr>
      <w:r>
        <w:t>Внеочередное.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</w:r>
    </w:p>
    <w:p w:rsidR="00DE2846" w:rsidRDefault="00DE2846" w:rsidP="00DE2846">
      <w:pPr>
        <w:spacing w:after="0"/>
        <w:jc w:val="both"/>
      </w:pPr>
      <w:r>
        <w:t>Заочное голосование.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 xml:space="preserve">2.3. </w:t>
      </w:r>
      <w:proofErr w:type="gramStart"/>
      <w:r>
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</w:t>
      </w:r>
      <w:proofErr w:type="gramEnd"/>
    </w:p>
    <w:p w:rsidR="00DE2846" w:rsidRDefault="00DE2846" w:rsidP="00DE2846">
      <w:pPr>
        <w:spacing w:after="0"/>
        <w:jc w:val="both"/>
      </w:pPr>
      <w:r>
        <w:t>Дата проведения собрания: 16 января 2024 года.</w:t>
      </w:r>
    </w:p>
    <w:p w:rsidR="00DE2846" w:rsidRDefault="00DE2846" w:rsidP="00DE2846">
      <w:pPr>
        <w:spacing w:after="0"/>
        <w:jc w:val="both"/>
      </w:pPr>
      <w:r>
        <w:t>Место проведения собрания: Собрание проводится в форме заочного голосования.</w:t>
      </w:r>
    </w:p>
    <w:p w:rsidR="00DE2846" w:rsidRDefault="00DE2846" w:rsidP="00DE2846">
      <w:pPr>
        <w:spacing w:after="0"/>
        <w:jc w:val="both"/>
      </w:pPr>
      <w:r>
        <w:t>Почтовый адрес для направления заполненных бюллетеней для голосования: 634041, город Томск, пр-т. Кирова, д. 51Д.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 xml:space="preserve">2.4. </w:t>
      </w:r>
      <w:proofErr w:type="gramStart"/>
      <w:r>
        <w:t xml:space="preserve"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присутствия): </w:t>
      </w:r>
      <w:proofErr w:type="gramEnd"/>
    </w:p>
    <w:p w:rsidR="00DE2846" w:rsidRDefault="00DE2846" w:rsidP="00DE2846">
      <w:pPr>
        <w:spacing w:after="0"/>
        <w:jc w:val="both"/>
      </w:pPr>
      <w:r>
        <w:t xml:space="preserve">Не применимо. 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lastRenderedPageBreak/>
        <w:t>2.5. Дата окончания приема бюллетеней для голосования (в случае проведения общего собрания в форме заочного голосования):</w:t>
      </w:r>
    </w:p>
    <w:p w:rsidR="00DE2846" w:rsidRDefault="00DE2846" w:rsidP="00DE2846">
      <w:pPr>
        <w:spacing w:after="0"/>
        <w:jc w:val="both"/>
      </w:pPr>
      <w:r>
        <w:t>16 января 2024 г.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>2.6. Дата, на которую определяются (фиксируются) лица, имеющие право на участие в общем собрании участников (акционеров) эмитента:</w:t>
      </w:r>
    </w:p>
    <w:p w:rsidR="00DE2846" w:rsidRDefault="00DE2846" w:rsidP="00DE2846">
      <w:pPr>
        <w:spacing w:after="0"/>
        <w:jc w:val="both"/>
      </w:pPr>
      <w:r>
        <w:t>24 декабря 2023 года.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>2.7. Повестка дня общего собрания участников (акционеров) эмитента:</w:t>
      </w:r>
    </w:p>
    <w:p w:rsidR="00DE2846" w:rsidRDefault="00DE2846" w:rsidP="00DE2846">
      <w:pPr>
        <w:spacing w:after="0"/>
        <w:jc w:val="both"/>
      </w:pPr>
      <w:r>
        <w:t>Утверждение Устава АО «НПФ «</w:t>
      </w:r>
      <w:proofErr w:type="spellStart"/>
      <w:r>
        <w:t>Микран</w:t>
      </w:r>
      <w:proofErr w:type="spellEnd"/>
      <w:r>
        <w:t>» в новой редакции.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</w:t>
      </w:r>
    </w:p>
    <w:p w:rsidR="00DE2846" w:rsidRDefault="00DE2846" w:rsidP="00DE2846">
      <w:pPr>
        <w:spacing w:after="0"/>
        <w:jc w:val="both"/>
      </w:pPr>
      <w:r>
        <w:t>С информацией (материалами), подлежащими предоставлению лицам, имеющим право на участие во внеочередном общем собрании акционеров, можно ознакомиться в рабочие дни, начиная с 26 декабря 2023 г. по 15 января 2024 г. с 09:00 до 17:00 часов местного времени по адресу: Россия, г. Томск, пр. Кирова, д.51Д.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>2.9. Идентификационные признаки ценных бумаг (акций, владельцы которых имеют право на участие в общем собрании акционеров эмитента):</w:t>
      </w:r>
    </w:p>
    <w:p w:rsidR="00DE2846" w:rsidRDefault="00DE2846" w:rsidP="00DE2846">
      <w:pPr>
        <w:spacing w:after="0"/>
        <w:jc w:val="both"/>
      </w:pPr>
      <w:r>
        <w:t>Акции обыкновенные бездокументарные именные, регистрационный номер выпуска 1-01-28594-N от 06.08.2008, международный код (номер) идентификации ценных бумаг (ISIN) не присвоен, международный код классификации финансовых инструментов (CFI) не присвоен.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 xml:space="preserve">2.10. </w:t>
      </w:r>
      <w:proofErr w:type="gramStart"/>
      <w:r>
        <w:t>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</w:r>
      <w:proofErr w:type="gramEnd"/>
    </w:p>
    <w:p w:rsidR="00DE2846" w:rsidRDefault="00DE2846" w:rsidP="00DE2846">
      <w:pPr>
        <w:spacing w:after="0"/>
        <w:jc w:val="both"/>
      </w:pPr>
      <w:r>
        <w:t>Совет директоров Акционерного общества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DE2846" w:rsidRDefault="00DE2846" w:rsidP="00DE2846">
      <w:pPr>
        <w:spacing w:after="0"/>
        <w:jc w:val="both"/>
      </w:pPr>
      <w:r>
        <w:t>Дата принятия решения: 13 декабря 2023 года.</w:t>
      </w:r>
    </w:p>
    <w:p w:rsidR="00DE2846" w:rsidRDefault="00DE2846" w:rsidP="00DE2846">
      <w:pPr>
        <w:spacing w:after="0"/>
        <w:jc w:val="both"/>
      </w:pPr>
      <w:r>
        <w:t>Дата составления и номер протокола: Протокол №383 от 13 декабря 2023 года.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>2.11. Наименование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проводится во исполнение решения суда:</w:t>
      </w:r>
    </w:p>
    <w:p w:rsidR="00DE2846" w:rsidRDefault="00DE2846" w:rsidP="00DE2846">
      <w:pPr>
        <w:spacing w:after="0"/>
        <w:jc w:val="both"/>
      </w:pPr>
      <w:r>
        <w:t>Не применимо.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>3. Подпись</w:t>
      </w:r>
    </w:p>
    <w:p w:rsidR="00DE2846" w:rsidRDefault="00DE2846" w:rsidP="00DE2846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DE2846" w:rsidRDefault="00DE2846" w:rsidP="00DE2846">
      <w:pPr>
        <w:spacing w:after="0"/>
        <w:jc w:val="both"/>
      </w:pPr>
      <w:r>
        <w:t>Щербинина Ярослава Викторовна</w:t>
      </w: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</w:p>
    <w:p w:rsidR="00DE2846" w:rsidRDefault="00DE2846" w:rsidP="00DE2846">
      <w:pPr>
        <w:spacing w:after="0"/>
        <w:jc w:val="both"/>
      </w:pPr>
      <w:r>
        <w:t>3.2. Дата 13.12.2023г.</w:t>
      </w:r>
    </w:p>
    <w:p w:rsidR="00DE2846" w:rsidRDefault="00DE2846" w:rsidP="00DE2846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01399A" w:rsidRDefault="00DE2846" w:rsidP="00DE2846">
      <w:pPr>
        <w:spacing w:after="0"/>
        <w:jc w:val="both"/>
      </w:pPr>
      <w:r>
        <w:t>© 2023 Интер</w:t>
      </w:r>
      <w:bookmarkStart w:id="0" w:name="_GoBack"/>
      <w:bookmarkEnd w:id="0"/>
      <w:r>
        <w:t>факс-ЦРКИ. Все права защищены</w:t>
      </w:r>
    </w:p>
    <w:sectPr w:rsidR="0001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74"/>
    <w:rsid w:val="0001399A"/>
    <w:rsid w:val="00400174"/>
    <w:rsid w:val="00D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2</cp:revision>
  <dcterms:created xsi:type="dcterms:W3CDTF">2023-12-13T12:33:00Z</dcterms:created>
  <dcterms:modified xsi:type="dcterms:W3CDTF">2023-12-13T12:33:00Z</dcterms:modified>
</cp:coreProperties>
</file>